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4AE4C2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rPVCU1QAAAAUBAAAPAAAAAAAAAAEAIAAAACIAAABkcnMvZG93bnJl&#10;di54bWxQSwECFAAUAAAACACHTuJADJnKtMcBAACiAwAADgAAAAAAAAABACAAAAAk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A4AE4C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bookmarkStart w:id="0" w:name="_GoBack"/>
      <w:bookmarkEnd w:id="0"/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谢予梵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87170" cy="2230755"/>
                  <wp:effectExtent l="0" t="0" r="17780" b="17145"/>
                  <wp:docPr id="1" name="图片 1" descr="高二5班 竞赛之星 谢予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5班 竞赛之星 谢予梵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170" cy="2230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</w:t>
            </w:r>
            <w:r>
              <w:rPr>
                <w:rStyle w:val="9"/>
                <w:rFonts w:hint="default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4EE6E7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事虽难，做则成。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484E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谢子梵同学自踏入高中以来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始终以严谨认真的态度对待学业，尤其在数学学科的探索之路上，秉持着“事虽难，做则成”的信念，一步一个脚印，在奥赛的赛道上不断突破自我，用坚持与热爱浇灌出了成长的硕果。</w:t>
            </w:r>
          </w:p>
          <w:p w14:paraId="7CB81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 谈及对特长学科数学的学习，谢子梵有着清晰且深刻的认识。他认为，数学不仅是课本上的公式与定理，更是一种锻炼逻辑思维、探索未知世界的工具。面对奥赛中远超课本的知识体系与复杂难题，他始终保持着饱满的热情与谦逊的态度，从不因一时的困难而退缩，也不因取得的成绩而骄傲自满，始终以“求知者”的姿态深耕不辍。</w:t>
            </w:r>
          </w:p>
          <w:p w14:paraId="047A6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 这份热爱的背后，是日复一日的勤奋与思考。在备战奥赛的过程中，谢子梵同学付出了远超常人的努力。遇到百思不得其解的难题时，他从不轻易放弃，而是反复推导、查阅资料、请教老师，在一次次的试错与复盘里打磨解题思路；对于错题，他会认真整理成册，标注错误原因与优化解法，在反思中不断完善自己的知识体系。正是这样的坚持与钻研，让他在数学竞赛中收获许多成绩：先后斩获全国高中数学联赛二等奖、广州市数科联赛二等奖。</w:t>
            </w:r>
          </w:p>
          <w:p w14:paraId="673E2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 在思想与品格上，谢子梵同学始终秉持着踏实坚韧、谦逊自律的态度。面对竞赛路上的挫折与瓶颈，他从不抱怨气馁，而是以积极的心态调整状态，将困难视为成长的阶梯；面对老师的指导与同学的帮助，他始终心怀感恩，乐于分享自己的学习方法与解题经验。他深知，竞赛的意义不仅在于获奖，更在于过程中收获的坚持、专注与抗挫能力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 未来，谢子梵同学仍将带着这份对数学的热爱与执着，在求知的道路上继续前行，以更坚定的脚步、更沉稳的心态，迎接更多挑战，书写属于自己的成长篇章。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013962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spacing w:before="0" w:beforeAutospacing="0" w:after="0" w:afterAutospacing="0" w:line="288" w:lineRule="atLeast"/>
              <w:ind w:left="0" w:right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Style w:val="9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谢</w:t>
            </w:r>
            <w:r>
              <w:rPr>
                <w:rFonts w:hint="eastAsia" w:ascii="宋体" w:hAnsi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予</w:t>
            </w:r>
            <w:r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梵同学秉持 “事虽难，做则成” 的信念，深耕数学竞赛，面对复杂难题热情谦逊、深耕不辍。他勤奋善思，复盘错题优化思路，乐于分享经验，凭借不懈坚持斩获全国高中数学联赛二等奖、广州市数科联赛二等奖，竞赛实力突出、品格优良，是班级竞赛标杆，符合评选要求，特此推荐！</w:t>
            </w:r>
          </w:p>
          <w:p w14:paraId="72AA8A48">
            <w:pPr>
              <w:rPr>
                <w:rStyle w:val="9"/>
              </w:rPr>
            </w:pP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 xml:space="preserve">郑旭玲 </w:t>
            </w:r>
            <w:r>
              <w:rPr>
                <w:rStyle w:val="9"/>
              </w:rPr>
              <w:t xml:space="preserve"> 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 年 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 xml:space="preserve">  月 </w:t>
            </w:r>
            <w:r>
              <w:rPr>
                <w:rStyle w:val="9"/>
                <w:rFonts w:hint="eastAsia"/>
                <w:lang w:val="en-US" w:eastAsia="zh-CN"/>
              </w:rPr>
              <w:t>12</w:t>
            </w:r>
            <w:r>
              <w:rPr>
                <w:rStyle w:val="9"/>
              </w:rPr>
              <w:t xml:space="preserve"> 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 xml:space="preserve"> </w:t>
            </w:r>
          </w:p>
          <w:p w14:paraId="286157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spacing w:before="0" w:beforeAutospacing="0" w:after="0" w:afterAutospacing="0" w:line="288" w:lineRule="atLeast"/>
              <w:ind w:left="0" w:right="0"/>
              <w:jc w:val="left"/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Style w:val="9"/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该生品学兼优，数学学科竞赛成绩突出，</w:t>
            </w:r>
            <w:r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高二年级</w:t>
            </w:r>
            <w:r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竞赛标杆，符合评选要求，特此推荐！</w:t>
            </w:r>
          </w:p>
          <w:p w14:paraId="2D6E7F5A">
            <w:pPr>
              <w:rPr>
                <w:rStyle w:val="9"/>
              </w:rPr>
            </w:pPr>
          </w:p>
          <w:p w14:paraId="0E0E16D5">
            <w:pPr>
              <w:rPr>
                <w:rStyle w:val="9"/>
                <w:rFonts w:hint="default" w:eastAsia="宋体"/>
                <w:lang w:val="en-US" w:eastAsia="zh-CN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</w:t>
            </w:r>
            <w:r>
              <w:rPr>
                <w:rStyle w:val="9"/>
                <w:rFonts w:hint="eastAsia"/>
                <w:lang w:val="en-US" w:eastAsia="zh-CN"/>
              </w:rPr>
              <w:t>席建颖</w:t>
            </w:r>
            <w:r>
              <w:rPr>
                <w:rStyle w:val="9"/>
              </w:rPr>
              <w:t xml:space="preserve">   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 xml:space="preserve"> 月 </w:t>
            </w:r>
            <w:r>
              <w:rPr>
                <w:rStyle w:val="9"/>
                <w:rFonts w:hint="eastAsia"/>
                <w:lang w:val="en-US" w:eastAsia="zh-CN"/>
              </w:rPr>
              <w:t>15</w:t>
            </w:r>
            <w:r>
              <w:rPr>
                <w:rStyle w:val="9"/>
              </w:rPr>
              <w:t xml:space="preserve">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0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30740EA"/>
    <w:rsid w:val="3FFB7F70"/>
    <w:rsid w:val="49595904"/>
    <w:rsid w:val="5641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928</Words>
  <Characters>936</Characters>
  <Paragraphs>59</Paragraphs>
  <TotalTime>1</TotalTime>
  <ScaleCrop>false</ScaleCrop>
  <LinksUpToDate>false</LinksUpToDate>
  <CharactersWithSpaces>1024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2026-05-19T07:46:37Z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9408FA92B6DA456085F0F989DA029998_13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